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C3" w:rsidRDefault="00570073">
      <w:pPr>
        <w:pStyle w:val="Heading1"/>
        <w:spacing w:before="74"/>
        <w:ind w:left="1853" w:right="0"/>
        <w:jc w:val="left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4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(5-9 классы)</w:t>
      </w:r>
      <w:r>
        <w:rPr>
          <w:spacing w:val="-2"/>
        </w:rPr>
        <w:t xml:space="preserve"> </w:t>
      </w:r>
      <w:r>
        <w:t>МОУ</w:t>
      </w:r>
      <w:r>
        <w:rPr>
          <w:spacing w:val="58"/>
        </w:rPr>
        <w:t xml:space="preserve"> </w:t>
      </w:r>
      <w:r>
        <w:t>Василёвской</w:t>
      </w:r>
      <w:r>
        <w:rPr>
          <w:spacing w:val="-1"/>
        </w:rPr>
        <w:t xml:space="preserve"> </w:t>
      </w:r>
      <w:r>
        <w:t>СОШ</w:t>
      </w:r>
    </w:p>
    <w:p w:rsidR="00A627C3" w:rsidRDefault="00A627C3">
      <w:pPr>
        <w:pStyle w:val="a3"/>
        <w:spacing w:before="3"/>
        <w:ind w:left="0" w:firstLine="0"/>
        <w:jc w:val="left"/>
        <w:rPr>
          <w:b/>
        </w:rPr>
      </w:pPr>
    </w:p>
    <w:p w:rsidR="00A627C3" w:rsidRDefault="00570073">
      <w:pPr>
        <w:pStyle w:val="a4"/>
        <w:numPr>
          <w:ilvl w:val="0"/>
          <w:numId w:val="3"/>
        </w:numPr>
        <w:tabs>
          <w:tab w:val="left" w:pos="1110"/>
        </w:tabs>
        <w:spacing w:line="276" w:lineRule="auto"/>
        <w:ind w:right="109" w:firstLine="707"/>
        <w:jc w:val="both"/>
        <w:rPr>
          <w:b/>
          <w:sz w:val="24"/>
        </w:rPr>
      </w:pPr>
      <w:r>
        <w:rPr>
          <w:b/>
          <w:sz w:val="24"/>
        </w:rPr>
        <w:t>Цели реализации, принципы и подходы к формированию ООП ООО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 ОУ</w:t>
      </w:r>
    </w:p>
    <w:p w:rsidR="00A627C3" w:rsidRDefault="00570073">
      <w:pPr>
        <w:pStyle w:val="a3"/>
        <w:ind w:right="108"/>
      </w:pPr>
      <w:proofErr w:type="gramStart"/>
      <w:r>
        <w:t>Основная образовательная программа основного общего образования 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образовательного стандарта, развивает и конкретизирует положения ФГОС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</w:t>
      </w:r>
      <w:r>
        <w:t>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характеризует содержание образования и организацию образовательного процесса 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Василёвской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A627C3" w:rsidRDefault="00570073">
      <w:pPr>
        <w:pStyle w:val="a3"/>
        <w:ind w:right="113"/>
      </w:pPr>
      <w:proofErr w:type="gramStart"/>
      <w:r>
        <w:t>Программа ООО определяет цели, задачи, планируемые результаты, содержание</w:t>
      </w:r>
      <w:r>
        <w:rPr>
          <w:spacing w:val="-57"/>
        </w:rPr>
        <w:t xml:space="preserve"> </w:t>
      </w:r>
      <w:r>
        <w:t>и организацию образовательного процесса основного общего образования и направлена</w:t>
      </w:r>
      <w:r>
        <w:rPr>
          <w:spacing w:val="-57"/>
        </w:rPr>
        <w:t xml:space="preserve"> </w:t>
      </w:r>
      <w:r>
        <w:t>на формирование общей культуры, духовно-нравственное, гражданское, социальное,</w:t>
      </w:r>
      <w:r>
        <w:rPr>
          <w:spacing w:val="1"/>
        </w:rPr>
        <w:t xml:space="preserve"> </w:t>
      </w:r>
      <w:r>
        <w:t>л</w:t>
      </w:r>
      <w:r>
        <w:t>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  <w:proofErr w:type="gramEnd"/>
    </w:p>
    <w:p w:rsidR="00A627C3" w:rsidRDefault="00570073">
      <w:pPr>
        <w:pStyle w:val="a3"/>
        <w:spacing w:line="237" w:lineRule="auto"/>
        <w:ind w:left="810" w:right="112" w:firstLine="0"/>
      </w:pPr>
      <w:r>
        <w:t>Срок получения</w:t>
      </w:r>
      <w:r>
        <w:rPr>
          <w:spacing w:val="60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пят</w:t>
      </w:r>
      <w:r>
        <w:t>ь</w:t>
      </w:r>
      <w:r>
        <w:rPr>
          <w:spacing w:val="60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Основная</w:t>
      </w:r>
      <w:r>
        <w:rPr>
          <w:spacing w:val="34"/>
        </w:rPr>
        <w:t xml:space="preserve"> </w:t>
      </w:r>
      <w:r>
        <w:t>образовательная</w:t>
      </w:r>
      <w:r>
        <w:rPr>
          <w:spacing w:val="34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МОУ</w:t>
      </w:r>
    </w:p>
    <w:p w:rsidR="00A627C3" w:rsidRDefault="00570073">
      <w:pPr>
        <w:pStyle w:val="a3"/>
        <w:spacing w:line="235" w:lineRule="auto"/>
        <w:ind w:right="110" w:firstLine="0"/>
      </w:pPr>
      <w:proofErr w:type="gramStart"/>
      <w:r>
        <w:t>Василёвской СОШ 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выполнения требований ФГОС ООО,</w:t>
      </w:r>
      <w:r>
        <w:rPr>
          <w:spacing w:val="1"/>
        </w:rPr>
        <w:t xml:space="preserve"> </w:t>
      </w:r>
      <w:r>
        <w:t>определяет содержание и организацию образовательного процесса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proofErr w:type="gramEnd"/>
    </w:p>
    <w:p w:rsidR="00A627C3" w:rsidRDefault="00570073">
      <w:pPr>
        <w:pStyle w:val="a3"/>
        <w:spacing w:before="1"/>
        <w:ind w:right="107" w:firstLine="851"/>
      </w:pPr>
      <w:r>
        <w:rPr>
          <w:b/>
        </w:rPr>
        <w:t>Содержани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завершенным и базовым для продолжения обучения в средней общеобразовательной</w:t>
      </w:r>
      <w:r>
        <w:rPr>
          <w:spacing w:val="1"/>
        </w:rPr>
        <w:t xml:space="preserve"> </w:t>
      </w:r>
      <w:r>
        <w:t>школе, создает условия для получения обязательного среднего общего образования,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самообразования.</w:t>
      </w:r>
    </w:p>
    <w:p w:rsidR="00A627C3" w:rsidRDefault="00570073">
      <w:pPr>
        <w:pStyle w:val="a3"/>
        <w:ind w:right="110" w:firstLine="8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 достижение выпускниками планируемых результатов: знаний, умений,</w:t>
      </w:r>
      <w:r>
        <w:rPr>
          <w:spacing w:val="1"/>
        </w:rPr>
        <w:t xml:space="preserve"> </w:t>
      </w:r>
      <w:r>
        <w:t>навыков, компетенций и компетентно</w:t>
      </w:r>
      <w:r>
        <w:t>стей, определяемых личностными, 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самобытности,</w:t>
      </w:r>
      <w:r>
        <w:rPr>
          <w:spacing w:val="3"/>
        </w:rPr>
        <w:t xml:space="preserve"> </w:t>
      </w:r>
      <w:r>
        <w:t>уникальности, неповторимости.</w:t>
      </w:r>
    </w:p>
    <w:p w:rsidR="00A627C3" w:rsidRDefault="00570073">
      <w:pPr>
        <w:ind w:left="102" w:right="106" w:firstLine="911"/>
        <w:jc w:val="both"/>
        <w:rPr>
          <w:b/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поставленной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Василёвской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задач: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5" w:line="237" w:lineRule="auto"/>
        <w:ind w:right="110" w:firstLine="707"/>
        <w:rPr>
          <w:sz w:val="24"/>
        </w:rPr>
      </w:pPr>
      <w:r>
        <w:rPr>
          <w:sz w:val="24"/>
        </w:rPr>
        <w:t>обеспечение соответствия основной образовательной программы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ООО);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7" w:line="237" w:lineRule="auto"/>
        <w:ind w:right="11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2"/>
        <w:ind w:right="10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 всеми обучающимися,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детьми-инвалидами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установление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</w:p>
    <w:p w:rsidR="00A627C3" w:rsidRDefault="00A627C3">
      <w:pPr>
        <w:spacing w:line="293" w:lineRule="exact"/>
        <w:jc w:val="both"/>
        <w:rPr>
          <w:sz w:val="24"/>
        </w:rPr>
        <w:sectPr w:rsidR="00A627C3">
          <w:footerReference w:type="default" r:id="rId7"/>
          <w:type w:val="continuous"/>
          <w:pgSz w:w="11910" w:h="16840"/>
          <w:pgMar w:top="900" w:right="1020" w:bottom="1260" w:left="1600" w:header="720" w:footer="1067" w:gutter="0"/>
          <w:pgNumType w:start="1"/>
          <w:cols w:space="720"/>
        </w:sectPr>
      </w:pPr>
    </w:p>
    <w:p w:rsidR="00A627C3" w:rsidRDefault="00570073">
      <w:pPr>
        <w:pStyle w:val="a3"/>
        <w:spacing w:before="69"/>
        <w:ind w:right="108" w:firstLine="0"/>
      </w:pPr>
      <w:r>
        <w:lastRenderedPageBreak/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 школы, обеспечению индивидуализированного 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</w:t>
      </w:r>
      <w:r>
        <w:t>чности,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самореализации;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3"/>
        <w:ind w:right="1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1" w:line="237" w:lineRule="auto"/>
        <w:ind w:right="117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7" w:line="237" w:lineRule="auto"/>
        <w:ind w:right="118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3"/>
        <w:ind w:right="109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 выдающиеся способности, детей с ОВЗ и инвалидов, их интересов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клубов, секций, студий и кружков, общественно полезную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использованием возможностей образовательных организаций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4" w:line="237" w:lineRule="auto"/>
        <w:ind w:right="108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</w:t>
      </w:r>
      <w:r>
        <w:rPr>
          <w:sz w:val="24"/>
        </w:rPr>
        <w:t>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проектировании и развитии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7" w:line="237" w:lineRule="auto"/>
        <w:ind w:right="112" w:firstLine="707"/>
        <w:rPr>
          <w:sz w:val="24"/>
        </w:rPr>
      </w:pPr>
      <w:r>
        <w:rPr>
          <w:sz w:val="24"/>
        </w:rPr>
        <w:t>включение уч</w:t>
      </w:r>
      <w:r>
        <w:rPr>
          <w:sz w:val="24"/>
        </w:rPr>
        <w:t>ащихся в процессы познания и преобразования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(населенного пункта, района) для приобретения опыта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6"/>
        <w:ind w:right="111" w:firstLine="707"/>
        <w:rPr>
          <w:sz w:val="24"/>
        </w:rPr>
      </w:pPr>
      <w:r>
        <w:rPr>
          <w:sz w:val="24"/>
        </w:rPr>
        <w:t>социальное и учебно-исследовательское проектирование, 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A627C3" w:rsidRDefault="00570073">
      <w:pPr>
        <w:pStyle w:val="a4"/>
        <w:numPr>
          <w:ilvl w:val="0"/>
          <w:numId w:val="2"/>
        </w:numPr>
        <w:tabs>
          <w:tab w:val="left" w:pos="1096"/>
        </w:tabs>
        <w:spacing w:before="1" w:line="237" w:lineRule="auto"/>
        <w:ind w:right="113" w:firstLine="70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A627C3" w:rsidRDefault="00A627C3">
      <w:pPr>
        <w:pStyle w:val="a3"/>
        <w:spacing w:before="4"/>
        <w:ind w:left="0" w:firstLine="0"/>
        <w:jc w:val="left"/>
        <w:rPr>
          <w:sz w:val="28"/>
        </w:rPr>
      </w:pPr>
    </w:p>
    <w:p w:rsidR="00A627C3" w:rsidRDefault="00570073">
      <w:pPr>
        <w:pStyle w:val="Heading1"/>
        <w:numPr>
          <w:ilvl w:val="0"/>
          <w:numId w:val="3"/>
        </w:numPr>
        <w:tabs>
          <w:tab w:val="left" w:pos="498"/>
        </w:tabs>
        <w:spacing w:line="276" w:lineRule="auto"/>
        <w:ind w:firstLine="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627C3" w:rsidRDefault="00A627C3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A627C3" w:rsidRDefault="00570073">
      <w:pPr>
        <w:ind w:left="102" w:right="115" w:firstLine="70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1"/>
          <w:sz w:val="24"/>
        </w:rPr>
        <w:t xml:space="preserve"> </w:t>
      </w:r>
      <w:r>
        <w:rPr>
          <w:sz w:val="24"/>
        </w:rPr>
        <w:t>три</w:t>
      </w:r>
      <w:r>
        <w:rPr>
          <w:spacing w:val="1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целевой,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sz w:val="24"/>
        </w:rPr>
        <w:t>.</w:t>
      </w:r>
    </w:p>
    <w:p w:rsidR="00A627C3" w:rsidRDefault="00570073">
      <w:pPr>
        <w:pStyle w:val="a3"/>
        <w:ind w:right="110" w:firstLine="880"/>
      </w:pPr>
      <w:r>
        <w:rPr>
          <w:b/>
        </w:rPr>
        <w:t xml:space="preserve">Целевой </w:t>
      </w:r>
      <w:r>
        <w:t>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 реализации ООП ООО, а так же способы определения достижения этих</w:t>
      </w:r>
      <w:r>
        <w:rPr>
          <w:spacing w:val="1"/>
        </w:rPr>
        <w:t xml:space="preserve"> </w:t>
      </w:r>
      <w:r>
        <w:t>целей и результатов. Целевой раздел включает: пояснительную записку; планируемые</w:t>
      </w:r>
      <w:r>
        <w:rPr>
          <w:spacing w:val="1"/>
        </w:rPr>
        <w:t xml:space="preserve"> </w:t>
      </w:r>
      <w:r>
        <w:t xml:space="preserve">результаты </w:t>
      </w:r>
      <w:r>
        <w:t>освоения обучающимися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образования;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систему </w:t>
      </w:r>
      <w:proofErr w:type="gramStart"/>
      <w:r>
        <w:rPr>
          <w:u w:val="single"/>
        </w:rPr>
        <w:t>оценки достижения планируемых результатов освоения</w:t>
      </w:r>
      <w:r>
        <w:rPr>
          <w:spacing w:val="1"/>
        </w:rPr>
        <w:t xml:space="preserve"> </w:t>
      </w:r>
      <w:r>
        <w:rPr>
          <w:u w:val="single"/>
        </w:rPr>
        <w:t>основной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  <w:proofErr w:type="gramEnd"/>
      <w:r>
        <w:t>.</w:t>
      </w:r>
    </w:p>
    <w:p w:rsidR="00A627C3" w:rsidRDefault="00570073">
      <w:pPr>
        <w:pStyle w:val="a3"/>
        <w:ind w:right="113" w:firstLine="899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</w:t>
      </w:r>
      <w:r>
        <w:t>ание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A627C3" w:rsidRDefault="00570073">
      <w:pPr>
        <w:pStyle w:val="a4"/>
        <w:numPr>
          <w:ilvl w:val="0"/>
          <w:numId w:val="1"/>
        </w:numPr>
        <w:tabs>
          <w:tab w:val="left" w:pos="343"/>
        </w:tabs>
        <w:spacing w:before="1"/>
        <w:ind w:right="128" w:firstLine="0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A627C3" w:rsidRDefault="00570073">
      <w:pPr>
        <w:pStyle w:val="a4"/>
        <w:numPr>
          <w:ilvl w:val="0"/>
          <w:numId w:val="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программу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9"/>
          <w:sz w:val="24"/>
        </w:rPr>
        <w:t xml:space="preserve"> </w:t>
      </w:r>
      <w:r>
        <w:rPr>
          <w:sz w:val="24"/>
        </w:rPr>
        <w:t>курсов;</w:t>
      </w:r>
    </w:p>
    <w:p w:rsidR="00A627C3" w:rsidRDefault="00A627C3">
      <w:pPr>
        <w:jc w:val="both"/>
        <w:rPr>
          <w:sz w:val="24"/>
        </w:rPr>
        <w:sectPr w:rsidR="00A627C3">
          <w:pgSz w:w="11910" w:h="16840"/>
          <w:pgMar w:top="900" w:right="1020" w:bottom="1260" w:left="1600" w:header="0" w:footer="1067" w:gutter="0"/>
          <w:cols w:space="720"/>
        </w:sectPr>
      </w:pPr>
    </w:p>
    <w:p w:rsidR="00A627C3" w:rsidRDefault="00570073">
      <w:pPr>
        <w:pStyle w:val="a4"/>
        <w:numPr>
          <w:ilvl w:val="0"/>
          <w:numId w:val="1"/>
        </w:numPr>
        <w:tabs>
          <w:tab w:val="left" w:pos="259"/>
        </w:tabs>
        <w:spacing w:before="69"/>
        <w:ind w:right="116" w:firstLine="0"/>
        <w:rPr>
          <w:sz w:val="24"/>
        </w:rPr>
      </w:pPr>
      <w:r>
        <w:rPr>
          <w:sz w:val="24"/>
        </w:rPr>
        <w:lastRenderedPageBreak/>
        <w:t xml:space="preserve">рабочую </w:t>
      </w:r>
      <w:r>
        <w:rPr>
          <w:sz w:val="24"/>
        </w:rPr>
        <w:t>программу воспитания</w:t>
      </w:r>
      <w:r>
        <w:rPr>
          <w:sz w:val="24"/>
        </w:rPr>
        <w:t>;</w:t>
      </w:r>
    </w:p>
    <w:p w:rsidR="00A627C3" w:rsidRDefault="00570073">
      <w:pPr>
        <w:pStyle w:val="a4"/>
        <w:numPr>
          <w:ilvl w:val="0"/>
          <w:numId w:val="1"/>
        </w:numPr>
        <w:tabs>
          <w:tab w:val="left" w:pos="436"/>
        </w:tabs>
        <w:spacing w:before="1"/>
        <w:ind w:left="435" w:hanging="334"/>
        <w:rPr>
          <w:sz w:val="24"/>
        </w:rPr>
      </w:pPr>
      <w:r>
        <w:rPr>
          <w:sz w:val="24"/>
          <w:u w:val="single"/>
        </w:rPr>
        <w:t>программу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z w:val="24"/>
        </w:rPr>
        <w:t>.</w:t>
      </w:r>
    </w:p>
    <w:p w:rsidR="00A627C3" w:rsidRDefault="00570073">
      <w:pPr>
        <w:pStyle w:val="a3"/>
        <w:ind w:right="122" w:firstLine="753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ООП.</w:t>
      </w:r>
      <w:r>
        <w:rPr>
          <w:spacing w:val="-57"/>
        </w:rPr>
        <w:t xml:space="preserve"> </w:t>
      </w:r>
      <w:r>
        <w:t>Организационный</w:t>
      </w:r>
      <w:r>
        <w:rPr>
          <w:spacing w:val="5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включает:</w:t>
      </w:r>
    </w:p>
    <w:p w:rsidR="00A627C3" w:rsidRDefault="00570073">
      <w:pPr>
        <w:pStyle w:val="a4"/>
        <w:numPr>
          <w:ilvl w:val="0"/>
          <w:numId w:val="1"/>
        </w:numPr>
        <w:tabs>
          <w:tab w:val="left" w:pos="249"/>
        </w:tabs>
        <w:ind w:left="248" w:hanging="147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17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образования;</w:t>
      </w:r>
    </w:p>
    <w:p w:rsidR="00A627C3" w:rsidRDefault="00570073">
      <w:pPr>
        <w:pStyle w:val="a4"/>
        <w:numPr>
          <w:ilvl w:val="0"/>
          <w:numId w:val="1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график;</w:t>
      </w:r>
    </w:p>
    <w:p w:rsidR="00A627C3" w:rsidRDefault="00570073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2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деятельности;</w:t>
      </w:r>
    </w:p>
    <w:p w:rsidR="00A627C3" w:rsidRDefault="00570073">
      <w:pPr>
        <w:pStyle w:val="a4"/>
        <w:numPr>
          <w:ilvl w:val="0"/>
          <w:numId w:val="1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  <w:u w:val="single"/>
        </w:rPr>
        <w:t>программно-методическое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учебного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плана</w:t>
      </w:r>
      <w:r>
        <w:rPr>
          <w:sz w:val="24"/>
        </w:rPr>
        <w:t>;</w:t>
      </w:r>
    </w:p>
    <w:p w:rsidR="00A627C3" w:rsidRDefault="00570073">
      <w:pPr>
        <w:pStyle w:val="a4"/>
        <w:numPr>
          <w:ilvl w:val="0"/>
          <w:numId w:val="1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программы.</w:t>
      </w:r>
    </w:p>
    <w:sectPr w:rsidR="00A627C3" w:rsidSect="00A627C3">
      <w:pgSz w:w="11910" w:h="16840"/>
      <w:pgMar w:top="900" w:right="1020" w:bottom="1260" w:left="160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C3" w:rsidRDefault="00A627C3" w:rsidP="00A627C3">
      <w:r>
        <w:separator/>
      </w:r>
    </w:p>
  </w:endnote>
  <w:endnote w:type="continuationSeparator" w:id="0">
    <w:p w:rsidR="00A627C3" w:rsidRDefault="00A627C3" w:rsidP="00A6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C3" w:rsidRDefault="00A627C3">
    <w:pPr>
      <w:pStyle w:val="a3"/>
      <w:spacing w:line="14" w:lineRule="auto"/>
      <w:ind w:left="0" w:firstLine="0"/>
      <w:jc w:val="left"/>
      <w:rPr>
        <w:sz w:val="20"/>
      </w:rPr>
    </w:pPr>
    <w:r w:rsidRPr="00A627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8pt;margin-top:777.55pt;width:12pt;height:15.3pt;z-index:-251658752;mso-position-horizontal-relative:page;mso-position-vertical-relative:page" filled="f" stroked="f">
          <v:textbox inset="0,0,0,0">
            <w:txbxContent>
              <w:p w:rsidR="00A627C3" w:rsidRDefault="00A627C3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570073">
                  <w:instrText xml:space="preserve"> PAGE </w:instrText>
                </w:r>
                <w:r>
                  <w:fldChar w:fldCharType="separate"/>
                </w:r>
                <w:r w:rsidR="0057007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C3" w:rsidRDefault="00A627C3" w:rsidP="00A627C3">
      <w:r>
        <w:separator/>
      </w:r>
    </w:p>
  </w:footnote>
  <w:footnote w:type="continuationSeparator" w:id="0">
    <w:p w:rsidR="00A627C3" w:rsidRDefault="00A627C3" w:rsidP="00A62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2467"/>
    <w:multiLevelType w:val="hybridMultilevel"/>
    <w:tmpl w:val="8E26C7E4"/>
    <w:lvl w:ilvl="0" w:tplc="26D86FC6">
      <w:start w:val="1"/>
      <w:numFmt w:val="decimal"/>
      <w:lvlText w:val="%1)"/>
      <w:lvlJc w:val="left"/>
      <w:pPr>
        <w:ind w:left="10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160512">
      <w:numFmt w:val="bullet"/>
      <w:lvlText w:val="•"/>
      <w:lvlJc w:val="left"/>
      <w:pPr>
        <w:ind w:left="1018" w:hanging="300"/>
      </w:pPr>
      <w:rPr>
        <w:rFonts w:hint="default"/>
        <w:lang w:val="ru-RU" w:eastAsia="en-US" w:bidi="ar-SA"/>
      </w:rPr>
    </w:lvl>
    <w:lvl w:ilvl="2" w:tplc="C9ECFB28">
      <w:numFmt w:val="bullet"/>
      <w:lvlText w:val="•"/>
      <w:lvlJc w:val="left"/>
      <w:pPr>
        <w:ind w:left="1937" w:hanging="300"/>
      </w:pPr>
      <w:rPr>
        <w:rFonts w:hint="default"/>
        <w:lang w:val="ru-RU" w:eastAsia="en-US" w:bidi="ar-SA"/>
      </w:rPr>
    </w:lvl>
    <w:lvl w:ilvl="3" w:tplc="B4522F92">
      <w:numFmt w:val="bullet"/>
      <w:lvlText w:val="•"/>
      <w:lvlJc w:val="left"/>
      <w:pPr>
        <w:ind w:left="2855" w:hanging="300"/>
      </w:pPr>
      <w:rPr>
        <w:rFonts w:hint="default"/>
        <w:lang w:val="ru-RU" w:eastAsia="en-US" w:bidi="ar-SA"/>
      </w:rPr>
    </w:lvl>
    <w:lvl w:ilvl="4" w:tplc="69E4CFBC">
      <w:numFmt w:val="bullet"/>
      <w:lvlText w:val="•"/>
      <w:lvlJc w:val="left"/>
      <w:pPr>
        <w:ind w:left="3774" w:hanging="300"/>
      </w:pPr>
      <w:rPr>
        <w:rFonts w:hint="default"/>
        <w:lang w:val="ru-RU" w:eastAsia="en-US" w:bidi="ar-SA"/>
      </w:rPr>
    </w:lvl>
    <w:lvl w:ilvl="5" w:tplc="DEB6A762">
      <w:numFmt w:val="bullet"/>
      <w:lvlText w:val="•"/>
      <w:lvlJc w:val="left"/>
      <w:pPr>
        <w:ind w:left="4693" w:hanging="300"/>
      </w:pPr>
      <w:rPr>
        <w:rFonts w:hint="default"/>
        <w:lang w:val="ru-RU" w:eastAsia="en-US" w:bidi="ar-SA"/>
      </w:rPr>
    </w:lvl>
    <w:lvl w:ilvl="6" w:tplc="CA66657E">
      <w:numFmt w:val="bullet"/>
      <w:lvlText w:val="•"/>
      <w:lvlJc w:val="left"/>
      <w:pPr>
        <w:ind w:left="5611" w:hanging="300"/>
      </w:pPr>
      <w:rPr>
        <w:rFonts w:hint="default"/>
        <w:lang w:val="ru-RU" w:eastAsia="en-US" w:bidi="ar-SA"/>
      </w:rPr>
    </w:lvl>
    <w:lvl w:ilvl="7" w:tplc="FB885D24">
      <w:numFmt w:val="bullet"/>
      <w:lvlText w:val="•"/>
      <w:lvlJc w:val="left"/>
      <w:pPr>
        <w:ind w:left="6530" w:hanging="300"/>
      </w:pPr>
      <w:rPr>
        <w:rFonts w:hint="default"/>
        <w:lang w:val="ru-RU" w:eastAsia="en-US" w:bidi="ar-SA"/>
      </w:rPr>
    </w:lvl>
    <w:lvl w:ilvl="8" w:tplc="BA24AADC">
      <w:numFmt w:val="bullet"/>
      <w:lvlText w:val="•"/>
      <w:lvlJc w:val="left"/>
      <w:pPr>
        <w:ind w:left="7449" w:hanging="300"/>
      </w:pPr>
      <w:rPr>
        <w:rFonts w:hint="default"/>
        <w:lang w:val="ru-RU" w:eastAsia="en-US" w:bidi="ar-SA"/>
      </w:rPr>
    </w:lvl>
  </w:abstractNum>
  <w:abstractNum w:abstractNumId="1">
    <w:nsid w:val="398E2CC4"/>
    <w:multiLevelType w:val="hybridMultilevel"/>
    <w:tmpl w:val="47D89164"/>
    <w:lvl w:ilvl="0" w:tplc="52F297CA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A4A94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2" w:tplc="87FE877E"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3" w:tplc="91CE19FE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9C8AEC92">
      <w:numFmt w:val="bullet"/>
      <w:lvlText w:val="•"/>
      <w:lvlJc w:val="left"/>
      <w:pPr>
        <w:ind w:left="3774" w:hanging="240"/>
      </w:pPr>
      <w:rPr>
        <w:rFonts w:hint="default"/>
        <w:lang w:val="ru-RU" w:eastAsia="en-US" w:bidi="ar-SA"/>
      </w:rPr>
    </w:lvl>
    <w:lvl w:ilvl="5" w:tplc="3D4AD0FC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6" w:tplc="03DA1C62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7" w:tplc="30F44CCC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8" w:tplc="92428174">
      <w:numFmt w:val="bullet"/>
      <w:lvlText w:val="•"/>
      <w:lvlJc w:val="left"/>
      <w:pPr>
        <w:ind w:left="7449" w:hanging="240"/>
      </w:pPr>
      <w:rPr>
        <w:rFonts w:hint="default"/>
        <w:lang w:val="ru-RU" w:eastAsia="en-US" w:bidi="ar-SA"/>
      </w:rPr>
    </w:lvl>
  </w:abstractNum>
  <w:abstractNum w:abstractNumId="2">
    <w:nsid w:val="573B37DB"/>
    <w:multiLevelType w:val="hybridMultilevel"/>
    <w:tmpl w:val="F6DCFD2A"/>
    <w:lvl w:ilvl="0" w:tplc="C0145112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9832A8">
      <w:numFmt w:val="bullet"/>
      <w:lvlText w:val="•"/>
      <w:lvlJc w:val="left"/>
      <w:pPr>
        <w:ind w:left="1018" w:hanging="286"/>
      </w:pPr>
      <w:rPr>
        <w:rFonts w:hint="default"/>
        <w:lang w:val="ru-RU" w:eastAsia="en-US" w:bidi="ar-SA"/>
      </w:rPr>
    </w:lvl>
    <w:lvl w:ilvl="2" w:tplc="DBC00CB4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3" w:tplc="A8540A08">
      <w:numFmt w:val="bullet"/>
      <w:lvlText w:val="•"/>
      <w:lvlJc w:val="left"/>
      <w:pPr>
        <w:ind w:left="2855" w:hanging="286"/>
      </w:pPr>
      <w:rPr>
        <w:rFonts w:hint="default"/>
        <w:lang w:val="ru-RU" w:eastAsia="en-US" w:bidi="ar-SA"/>
      </w:rPr>
    </w:lvl>
    <w:lvl w:ilvl="4" w:tplc="4582D8B6">
      <w:numFmt w:val="bullet"/>
      <w:lvlText w:val="•"/>
      <w:lvlJc w:val="left"/>
      <w:pPr>
        <w:ind w:left="3774" w:hanging="286"/>
      </w:pPr>
      <w:rPr>
        <w:rFonts w:hint="default"/>
        <w:lang w:val="ru-RU" w:eastAsia="en-US" w:bidi="ar-SA"/>
      </w:rPr>
    </w:lvl>
    <w:lvl w:ilvl="5" w:tplc="6F72FD92">
      <w:numFmt w:val="bullet"/>
      <w:lvlText w:val="•"/>
      <w:lvlJc w:val="left"/>
      <w:pPr>
        <w:ind w:left="4693" w:hanging="286"/>
      </w:pPr>
      <w:rPr>
        <w:rFonts w:hint="default"/>
        <w:lang w:val="ru-RU" w:eastAsia="en-US" w:bidi="ar-SA"/>
      </w:rPr>
    </w:lvl>
    <w:lvl w:ilvl="6" w:tplc="8E1C5CF2">
      <w:numFmt w:val="bullet"/>
      <w:lvlText w:val="•"/>
      <w:lvlJc w:val="left"/>
      <w:pPr>
        <w:ind w:left="5611" w:hanging="286"/>
      </w:pPr>
      <w:rPr>
        <w:rFonts w:hint="default"/>
        <w:lang w:val="ru-RU" w:eastAsia="en-US" w:bidi="ar-SA"/>
      </w:rPr>
    </w:lvl>
    <w:lvl w:ilvl="7" w:tplc="4B6AB53E">
      <w:numFmt w:val="bullet"/>
      <w:lvlText w:val="•"/>
      <w:lvlJc w:val="left"/>
      <w:pPr>
        <w:ind w:left="6530" w:hanging="286"/>
      </w:pPr>
      <w:rPr>
        <w:rFonts w:hint="default"/>
        <w:lang w:val="ru-RU" w:eastAsia="en-US" w:bidi="ar-SA"/>
      </w:rPr>
    </w:lvl>
    <w:lvl w:ilvl="8" w:tplc="899A6A52">
      <w:numFmt w:val="bullet"/>
      <w:lvlText w:val="•"/>
      <w:lvlJc w:val="left"/>
      <w:pPr>
        <w:ind w:left="744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627C3"/>
    <w:rsid w:val="00570073"/>
    <w:rsid w:val="00A6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7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7C3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27C3"/>
    <w:pPr>
      <w:ind w:left="102" w:right="109" w:hanging="80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27C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627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образовательной программе МБОУ «СОШ №13</dc:title>
  <dc:creator>Школа №13</dc:creator>
  <cp:lastModifiedBy>АНАСТАСИЯ</cp:lastModifiedBy>
  <cp:revision>2</cp:revision>
  <dcterms:created xsi:type="dcterms:W3CDTF">2021-06-26T11:29:00Z</dcterms:created>
  <dcterms:modified xsi:type="dcterms:W3CDTF">2021-06-26T11:29:00Z</dcterms:modified>
</cp:coreProperties>
</file>