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CA" w:rsidRPr="00503405" w:rsidRDefault="00F51BCA" w:rsidP="00F51BCA">
      <w:pPr>
        <w:pStyle w:val="PreformattedTex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503405">
        <w:rPr>
          <w:rFonts w:ascii="Times New Roman" w:hAnsi="Times New Roman" w:cs="Times New Roman"/>
          <w:sz w:val="22"/>
          <w:szCs w:val="22"/>
          <w:lang w:val="ru-RU"/>
        </w:rPr>
        <w:t>Приложение 1 к приказу от</w:t>
      </w:r>
      <w:r w:rsidR="00503405" w:rsidRPr="005034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034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bookmarkStart w:id="0" w:name="_GoBack"/>
      <w:r w:rsidR="00503405" w:rsidRPr="00503405">
        <w:rPr>
          <w:rFonts w:ascii="Times New Roman" w:hAnsi="Times New Roman" w:cs="Times New Roman"/>
          <w:sz w:val="22"/>
          <w:szCs w:val="22"/>
          <w:lang w:val="ru-RU"/>
        </w:rPr>
        <w:t>23</w:t>
      </w:r>
      <w:r w:rsidRPr="00503405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503405" w:rsidRPr="00503405">
        <w:rPr>
          <w:rFonts w:ascii="Times New Roman" w:hAnsi="Times New Roman" w:cs="Times New Roman"/>
          <w:sz w:val="22"/>
          <w:szCs w:val="22"/>
          <w:lang w:val="ru-RU"/>
        </w:rPr>
        <w:t>11</w:t>
      </w:r>
      <w:r w:rsidRPr="00503405">
        <w:rPr>
          <w:rFonts w:ascii="Times New Roman" w:hAnsi="Times New Roman" w:cs="Times New Roman"/>
          <w:sz w:val="22"/>
          <w:szCs w:val="22"/>
          <w:lang w:val="ru-RU"/>
        </w:rPr>
        <w:t>.202</w:t>
      </w:r>
      <w:r w:rsidR="00503405" w:rsidRPr="00503405"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503405">
        <w:rPr>
          <w:rFonts w:ascii="Times New Roman" w:hAnsi="Times New Roman" w:cs="Times New Roman"/>
          <w:sz w:val="22"/>
          <w:szCs w:val="22"/>
          <w:lang w:val="ru-RU"/>
        </w:rPr>
        <w:t xml:space="preserve"> № </w:t>
      </w:r>
      <w:bookmarkEnd w:id="0"/>
      <w:r w:rsidR="00503405" w:rsidRPr="00503405">
        <w:rPr>
          <w:rFonts w:ascii="Times New Roman" w:hAnsi="Times New Roman" w:cs="Times New Roman"/>
          <w:sz w:val="22"/>
          <w:szCs w:val="22"/>
          <w:lang w:val="ru-RU"/>
        </w:rPr>
        <w:t>119</w:t>
      </w: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912902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902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о Центре образования естественно-научной и технологической</w:t>
      </w:r>
    </w:p>
    <w:p w:rsidR="00F51BCA" w:rsidRPr="00DB2902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направленн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остей «Точка роста» на 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 xml:space="preserve">базе 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>МОУ Василёвской СОШ</w:t>
      </w:r>
    </w:p>
    <w:p w:rsidR="00DB2902" w:rsidRPr="00DB2902" w:rsidRDefault="0085692C" w:rsidP="00DB2902">
      <w:pPr>
        <w:pStyle w:val="PreformattedText"/>
        <w:ind w:left="3540" w:firstLine="708"/>
        <w:jc w:val="center"/>
        <w:rPr>
          <w:rFonts w:ascii="Times New Roman" w:hAnsi="Times New Roman" w:cs="Times New Roman"/>
          <w:color w:val="FF0000"/>
          <w:sz w:val="22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2"/>
          <w:szCs w:val="24"/>
          <w:lang w:val="ru-RU"/>
        </w:rPr>
        <w:t xml:space="preserve"> </w:t>
      </w:r>
    </w:p>
    <w:p w:rsidR="00F51BCA" w:rsidRPr="005360AF" w:rsidRDefault="00F51BCA" w:rsidP="00F51BC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F51BCA" w:rsidRPr="0085692C" w:rsidRDefault="00F51BCA" w:rsidP="0085692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 образования естественно—научной и технологической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направленностей «Точка роста» на базе 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МОУ Василёвской СОШ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(далее — Центр) создан с целью развития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у обучающихся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>, математической, 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критического и креативного мышления, совершенствования навыков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направленностей.</w:t>
      </w:r>
      <w:proofErr w:type="gramEnd"/>
    </w:p>
    <w:p w:rsidR="00F51BCA" w:rsidRDefault="00F51BCA" w:rsidP="0085692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1.2. Центр не является юридическим лицом и действует для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достижения уставных целей МОУ Василёвской СОШ</w:t>
      </w:r>
      <w:r w:rsidR="0085692C"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(далее —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задач и достижения показателей и результатов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национального проекта</w:t>
      </w:r>
      <w:r w:rsidR="007F4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«Образование».</w:t>
      </w:r>
    </w:p>
    <w:p w:rsidR="00F51BCA" w:rsidRDefault="00F51BCA" w:rsidP="0085692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В своей деятельности Центр руководствуется Федеральным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законом Российской Федерации от 29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2012 № 273-ФЗ «Об образовании в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Федерации» и другими нормативными документами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Министерства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освещения Российской Федерации,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иными нормативными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правовы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актами Российской Федерации, 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 xml:space="preserve">программой развития 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>МОУ Василёвской СОШ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планами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утвержденными учр</w:t>
      </w:r>
      <w:r>
        <w:rPr>
          <w:rFonts w:ascii="Times New Roman" w:hAnsi="Times New Roman" w:cs="Times New Roman"/>
          <w:sz w:val="24"/>
          <w:szCs w:val="24"/>
          <w:lang w:val="ru-RU"/>
        </w:rPr>
        <w:t>едителем и настоящим Положением.</w:t>
      </w:r>
    </w:p>
    <w:p w:rsidR="00F51BCA" w:rsidRPr="005360AF" w:rsidRDefault="00F51BCA" w:rsidP="0085692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в своей деятельности подчиняется руководителю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(директору)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1BCA" w:rsidRPr="005360AF" w:rsidRDefault="00F51BCA" w:rsidP="0085692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Цели, задачи, </w:t>
      </w: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функции деятельности Центра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5360AF" w:rsidRDefault="00F51BCA" w:rsidP="0085692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2.1. Основной целью деятельности Центра является совершенствование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условий для повышения качества образования, расширения возможностей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освоении 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естественно - научной и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ехнологической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программ дополнительного образования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технической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для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практической отработки учебного материала по учебным предметам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«Физика», «Химия», «Биология».</w:t>
      </w:r>
    </w:p>
    <w:p w:rsidR="00F51BCA" w:rsidRDefault="00F51BCA" w:rsidP="0085692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реализация основных общеобразовательных программ по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учебным предметам </w:t>
      </w:r>
      <w:proofErr w:type="spellStart"/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в рамках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</w:p>
    <w:p w:rsidR="00F51BCA" w:rsidRDefault="0085692C" w:rsidP="0085692C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2.2.2.</w:t>
      </w:r>
      <w:r w:rsidR="00F51BCA" w:rsidRPr="005360AF">
        <w:rPr>
          <w:rFonts w:ascii="Times New Roman" w:hAnsi="Times New Roman" w:cs="Times New Roman"/>
          <w:sz w:val="24"/>
          <w:szCs w:val="24"/>
          <w:lang w:val="ru-RU"/>
        </w:rPr>
        <w:t>разрабо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тка и реализация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разноуровневых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1BCA" w:rsidRPr="005360AF">
        <w:rPr>
          <w:rFonts w:ascii="Times New Roman" w:hAnsi="Times New Roman" w:cs="Times New Roman"/>
          <w:sz w:val="24"/>
          <w:szCs w:val="24"/>
          <w:lang w:val="ru-RU"/>
        </w:rPr>
        <w:t>дополнительных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1BCA"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1BCA"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естественно—научной и </w:t>
      </w:r>
      <w:proofErr w:type="gramStart"/>
      <w:r w:rsidR="00F51BCA" w:rsidRPr="005360AF">
        <w:rPr>
          <w:rFonts w:ascii="Times New Roman" w:hAnsi="Times New Roman" w:cs="Times New Roman"/>
          <w:sz w:val="24"/>
          <w:szCs w:val="24"/>
          <w:lang w:val="ru-RU"/>
        </w:rPr>
        <w:t>технической</w:t>
      </w:r>
      <w:proofErr w:type="gramEnd"/>
      <w:r w:rsidR="00F51BCA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="00F51BCA" w:rsidRPr="005360AF">
        <w:rPr>
          <w:rFonts w:ascii="Times New Roman" w:hAnsi="Times New Roman" w:cs="Times New Roman"/>
          <w:sz w:val="24"/>
          <w:szCs w:val="24"/>
          <w:lang w:val="ru-RU"/>
        </w:rPr>
        <w:t>а также иных программ</w:t>
      </w:r>
      <w:r w:rsidR="00F51BC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51BCA" w:rsidRPr="005360AF">
        <w:rPr>
          <w:rFonts w:ascii="Times New Roman" w:hAnsi="Times New Roman" w:cs="Times New Roman"/>
          <w:sz w:val="24"/>
          <w:szCs w:val="24"/>
          <w:lang w:val="ru-RU"/>
        </w:rPr>
        <w:t>`в том числе в каникулярный</w:t>
      </w:r>
      <w:r w:rsidR="00F51BCA">
        <w:rPr>
          <w:rFonts w:ascii="Times New Roman" w:hAnsi="Times New Roman" w:cs="Times New Roman"/>
          <w:sz w:val="24"/>
          <w:szCs w:val="24"/>
          <w:lang w:val="ru-RU"/>
        </w:rPr>
        <w:t xml:space="preserve"> период;</w:t>
      </w:r>
    </w:p>
    <w:p w:rsidR="00F51BCA" w:rsidRDefault="0085692C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2.2.3.</w:t>
      </w:r>
      <w:r w:rsidR="00F51BCA" w:rsidRPr="005360AF">
        <w:rPr>
          <w:rFonts w:ascii="Times New Roman" w:hAnsi="Times New Roman" w:cs="Times New Roman"/>
          <w:sz w:val="24"/>
          <w:szCs w:val="24"/>
          <w:lang w:val="ru-RU"/>
        </w:rPr>
        <w:t>вовлечение обучающихся и педагогических работников в</w:t>
      </w:r>
      <w:r w:rsidR="00F51BCA">
        <w:rPr>
          <w:rFonts w:ascii="Times New Roman" w:hAnsi="Times New Roman" w:cs="Times New Roman"/>
          <w:sz w:val="24"/>
          <w:szCs w:val="24"/>
          <w:lang w:val="ru-RU"/>
        </w:rPr>
        <w:t xml:space="preserve"> проектную</w:t>
      </w:r>
      <w:r w:rsidR="00F51BCA"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 каникулярный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реализация соответствующих образовательных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числе для лагерей, организованных образовательными организациями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каникулярный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повышение профессионального мастерства педагогических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работников Центра, реализующих основные и дополнительные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общеобразовательные программы.</w:t>
      </w:r>
    </w:p>
    <w:p w:rsidR="00F51BCA" w:rsidRDefault="00F51BCA" w:rsidP="0085692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для достижения цели и выполнения задач вправе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взаимодействовать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взаимодействия: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иными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созданы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центры образования </w:t>
      </w:r>
      <w:proofErr w:type="spellStart"/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 «Точка роста»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с федеральным оператором,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осуществляющим функции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информационному,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методическому и организационно-техническому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сопровождению мероприятий по созданию и функционированию центров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</w:t>
      </w:r>
      <w:proofErr w:type="spellStart"/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 направленностей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по вопросам повышения квалификации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в том числе с п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рименением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образовательныхтехнологий.</w:t>
      </w:r>
    </w:p>
    <w:p w:rsidR="00F51BCA" w:rsidRDefault="00F51BCA" w:rsidP="00F51BCA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1BCA" w:rsidRPr="00831F90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F90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85692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3.1. Руководитель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издает локальный нормативный акт о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назначении руководителя Центра (куратора, ответственного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функционирование и развитие),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о создании Центра и утвержденииПоложени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Центра.</w:t>
      </w:r>
    </w:p>
    <w:p w:rsidR="00F51BCA" w:rsidRDefault="00F51BCA" w:rsidP="0085692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3.2. Руководителем Центра может быть назначен сотрудник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из числа руководя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 и педагогических работников. </w:t>
      </w:r>
    </w:p>
    <w:p w:rsidR="00F51BCA" w:rsidRDefault="00F51BCA" w:rsidP="0085692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Руководитель Центра обязан: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 осуществлять оперативное руководство Центром;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муниципальных, государственных органах региона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для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реализации целей и задач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3. отчитываться перед руководителем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результатах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работы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иные обязанности, предусмотренные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ательством, уставом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Положением.</w:t>
      </w:r>
    </w:p>
    <w:p w:rsidR="00F51BCA" w:rsidRDefault="00F51BCA" w:rsidP="0085692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Руководитель Центра вправе: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3.4.1.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расстановку кадров Центра, прием на работу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которых осуществляется приказом руководителя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3.4.2.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по согласованию с руководителем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организовывать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учебно-воспитательный процесс в Центре в соответствии с целями и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задачами Центра и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ять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его реализацией;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осуществлять подготовку обучающихся к участию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конкурсах, олимпиадах,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конференциях и иных мероприятиях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организацию и проведение мероприятий по профилю направлений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деятельности Центра;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3.4.5.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ствлять иные права,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относящиеся к деятельности Центра и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не противоречащие целям и видам деятельности образовательной</w:t>
      </w:r>
      <w:r w:rsidR="00856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организации, а также законодательству Российской Федерации.</w:t>
      </w:r>
    </w:p>
    <w:p w:rsidR="00F51BCA" w:rsidRDefault="00F51BCA" w:rsidP="00F51BCA"/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51BCA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variable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F51BCA"/>
    <w:rsid w:val="0020131B"/>
    <w:rsid w:val="00503405"/>
    <w:rsid w:val="006344F2"/>
    <w:rsid w:val="007F46F5"/>
    <w:rsid w:val="0085692C"/>
    <w:rsid w:val="00DB2902"/>
    <w:rsid w:val="00F00517"/>
    <w:rsid w:val="00F51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slozh</cp:lastModifiedBy>
  <cp:revision>3</cp:revision>
  <dcterms:created xsi:type="dcterms:W3CDTF">2022-06-21T21:30:00Z</dcterms:created>
  <dcterms:modified xsi:type="dcterms:W3CDTF">2022-06-21T21:32:00Z</dcterms:modified>
</cp:coreProperties>
</file>